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652437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7E697F69" w:rsidR="00926409" w:rsidRPr="00FA3AB3" w:rsidRDefault="00DB4C9D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17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C91E02">
        <w:rPr>
          <w:rFonts w:ascii="Times New Roman" w:hAnsi="Times New Roman"/>
          <w:bCs/>
          <w:color w:val="000000"/>
          <w:sz w:val="28"/>
          <w:szCs w:val="28"/>
        </w:rPr>
        <w:t>49-</w:t>
      </w:r>
      <w:r w:rsidR="00C91E02" w:rsidRPr="00FA3AB3">
        <w:rPr>
          <w:rFonts w:ascii="Times New Roman" w:hAnsi="Times New Roman"/>
          <w:bCs/>
          <w:color w:val="000000"/>
          <w:sz w:val="28"/>
          <w:szCs w:val="28"/>
        </w:rPr>
        <w:t>20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49E7AD3D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DB4C9D">
              <w:rPr>
                <w:b/>
                <w:noProof/>
              </w:rPr>
              <w:t>164</w:t>
            </w:r>
          </w:p>
          <w:p w14:paraId="184A87C7" w14:textId="144B41A5" w:rsidR="00926409" w:rsidRPr="00790B5B" w:rsidRDefault="00926409" w:rsidP="00A44FB9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071B0">
              <w:rPr>
                <w:b/>
                <w:noProof/>
              </w:rPr>
              <w:t xml:space="preserve"> </w:t>
            </w:r>
            <w:r w:rsidR="00DB4C9D">
              <w:rPr>
                <w:b/>
                <w:noProof/>
              </w:rPr>
              <w:t>Латышевой Юлии В</w:t>
            </w:r>
            <w:r w:rsidR="00FA3AB3">
              <w:rPr>
                <w:b/>
                <w:noProof/>
              </w:rPr>
              <w:t>адимовны</w:t>
            </w:r>
            <w:bookmarkStart w:id="0" w:name="_GoBack"/>
            <w:bookmarkEnd w:id="0"/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08B88E34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C3C72">
        <w:rPr>
          <w:bCs/>
          <w:sz w:val="24"/>
          <w:szCs w:val="24"/>
        </w:rPr>
        <w:br/>
      </w:r>
      <w:r w:rsidR="00790B5B" w:rsidRPr="00CA01A7">
        <w:rPr>
          <w:bCs/>
          <w:sz w:val="24"/>
          <w:szCs w:val="24"/>
        </w:rPr>
        <w:t xml:space="preserve">Санкт-Петербурга муниципальный округ </w:t>
      </w:r>
      <w:r w:rsidR="003C3C72">
        <w:rPr>
          <w:bCs/>
          <w:sz w:val="24"/>
          <w:szCs w:val="24"/>
        </w:rPr>
        <w:t>№ 54</w:t>
      </w:r>
      <w:r w:rsidR="00790B5B" w:rsidRPr="00CA01A7">
        <w:rPr>
          <w:bCs/>
          <w:sz w:val="24"/>
          <w:szCs w:val="24"/>
        </w:rPr>
        <w:t xml:space="preserve"> седьмого</w:t>
      </w:r>
      <w:r w:rsidR="00790B5B" w:rsidRPr="00CA01A7">
        <w:rPr>
          <w:noProof/>
          <w:sz w:val="24"/>
          <w:szCs w:val="24"/>
        </w:rPr>
        <w:t xml:space="preserve"> </w:t>
      </w:r>
      <w:r w:rsidR="003C3C72">
        <w:rPr>
          <w:noProof/>
          <w:sz w:val="24"/>
          <w:szCs w:val="24"/>
        </w:rPr>
        <w:t xml:space="preserve">созыва </w:t>
      </w:r>
      <w:r w:rsidR="00790B5B" w:rsidRPr="00CA01A7">
        <w:rPr>
          <w:noProof/>
          <w:sz w:val="24"/>
          <w:szCs w:val="24"/>
        </w:rPr>
        <w:t xml:space="preserve">по многомандатному избирательному округу № </w:t>
      </w:r>
      <w:r w:rsidR="00DB4C9D">
        <w:rPr>
          <w:noProof/>
          <w:sz w:val="24"/>
          <w:szCs w:val="24"/>
        </w:rPr>
        <w:t>164</w:t>
      </w:r>
      <w:r w:rsidR="00A44FB9">
        <w:rPr>
          <w:noProof/>
          <w:sz w:val="24"/>
          <w:szCs w:val="24"/>
        </w:rPr>
        <w:t xml:space="preserve"> </w:t>
      </w:r>
      <w:r w:rsidR="00DB4C9D" w:rsidRPr="00DB4C9D">
        <w:rPr>
          <w:noProof/>
          <w:sz w:val="24"/>
          <w:szCs w:val="24"/>
        </w:rPr>
        <w:t xml:space="preserve">Латышевой Юлии Вадимовны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</w:t>
      </w:r>
      <w:r w:rsidR="003C3C72">
        <w:rPr>
          <w:sz w:val="24"/>
          <w:szCs w:val="24"/>
          <w:lang w:eastAsia="ru-RU"/>
        </w:rPr>
        <w:br/>
      </w:r>
      <w:r w:rsidR="00DA4DDC" w:rsidRPr="00CA01A7">
        <w:rPr>
          <w:sz w:val="24"/>
          <w:szCs w:val="24"/>
          <w:lang w:eastAsia="ru-RU"/>
        </w:rPr>
        <w:t>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>и достоверность представленных сведений, Территориальная избирательная комиссия №</w:t>
      </w:r>
      <w:r w:rsidR="003C3C72">
        <w:rPr>
          <w:sz w:val="24"/>
          <w:szCs w:val="24"/>
          <w:lang w:eastAsia="ru-RU"/>
        </w:rPr>
        <w:t xml:space="preserve"> 50</w:t>
      </w:r>
      <w:r w:rsidRPr="00CA01A7">
        <w:rPr>
          <w:sz w:val="24"/>
          <w:szCs w:val="24"/>
          <w:lang w:eastAsia="ru-RU"/>
        </w:rPr>
        <w:t xml:space="preserve"> 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0A29912" w14:textId="7F30F07E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2AC1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в 15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DB4C9D">
        <w:rPr>
          <w:rFonts w:ascii="Times New Roman" w:hAnsi="Times New Roman"/>
          <w:noProof/>
          <w:sz w:val="24"/>
          <w:szCs w:val="24"/>
        </w:rPr>
        <w:t>Латышевой Юлией Вадимовной</w:t>
      </w:r>
      <w:r w:rsidR="00DB4C9D" w:rsidRPr="00DB4C9D">
        <w:rPr>
          <w:rFonts w:ascii="Times New Roman" w:hAnsi="Times New Roman"/>
          <w:noProof/>
          <w:sz w:val="24"/>
          <w:szCs w:val="24"/>
        </w:rPr>
        <w:t xml:space="preserve"> </w:t>
      </w:r>
      <w:r w:rsidR="00DB4C9D">
        <w:rPr>
          <w:rFonts w:ascii="Times New Roman" w:hAnsi="Times New Roman"/>
          <w:noProof/>
          <w:sz w:val="24"/>
          <w:szCs w:val="24"/>
        </w:rPr>
        <w:br/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уведомления о выдвижении кандидатом в депутаты представлены следующие документы:</w:t>
      </w:r>
    </w:p>
    <w:p w14:paraId="0D68AC62" w14:textId="0E2A1893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форме о согласии баллотироваться с обязательством в случае его избрания прекратить деятельность, несовместимую со статусом депутата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="00DB4C9D">
        <w:rPr>
          <w:rFonts w:ascii="Times New Roman" w:hAnsi="Times New Roman"/>
          <w:noProof/>
          <w:sz w:val="24"/>
          <w:szCs w:val="24"/>
        </w:rPr>
        <w:t>Латышева Юлия</w:t>
      </w:r>
      <w:r w:rsidR="00DB4C9D" w:rsidRPr="00DB4C9D">
        <w:rPr>
          <w:rFonts w:ascii="Times New Roman" w:hAnsi="Times New Roman"/>
          <w:noProof/>
          <w:sz w:val="24"/>
          <w:szCs w:val="24"/>
        </w:rPr>
        <w:t xml:space="preserve"> Вадимовн</w:t>
      </w:r>
      <w:r w:rsidR="00DB4C9D">
        <w:rPr>
          <w:rFonts w:ascii="Times New Roman" w:hAnsi="Times New Roman"/>
          <w:noProof/>
          <w:sz w:val="24"/>
          <w:szCs w:val="24"/>
        </w:rPr>
        <w:t>а</w:t>
      </w:r>
      <w:r w:rsidR="00DB4C9D" w:rsidRPr="00DB4C9D">
        <w:rPr>
          <w:rFonts w:ascii="Times New Roman" w:hAnsi="Times New Roman"/>
          <w:noProof/>
          <w:sz w:val="24"/>
          <w:szCs w:val="24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№ 54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седьмого созыва по </w:t>
      </w:r>
      <w:proofErr w:type="spellStart"/>
      <w:r w:rsidR="0023050D" w:rsidRPr="00CA01A7">
        <w:rPr>
          <w:rFonts w:ascii="Times New Roman" w:hAnsi="Times New Roman"/>
          <w:sz w:val="24"/>
          <w:szCs w:val="24"/>
          <w:lang w:eastAsia="ru-RU"/>
        </w:rPr>
        <w:t>пятиманда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9E697D">
        <w:rPr>
          <w:rFonts w:ascii="Times New Roman" w:hAnsi="Times New Roman"/>
          <w:sz w:val="24"/>
          <w:szCs w:val="24"/>
          <w:lang w:eastAsia="ru-RU"/>
        </w:rPr>
        <w:t>н</w:t>
      </w:r>
      <w:r w:rsidR="00A44FB9">
        <w:rPr>
          <w:rFonts w:ascii="Times New Roman" w:hAnsi="Times New Roman"/>
          <w:sz w:val="24"/>
          <w:szCs w:val="24"/>
          <w:lang w:eastAsia="ru-RU"/>
        </w:rPr>
        <w:t>ому</w:t>
      </w:r>
      <w:proofErr w:type="spellEnd"/>
      <w:r w:rsidR="00A44FB9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</w:t>
      </w:r>
      <w:r w:rsidR="00DB4C9D">
        <w:rPr>
          <w:rFonts w:ascii="Times New Roman" w:hAnsi="Times New Roman"/>
          <w:sz w:val="24"/>
          <w:szCs w:val="24"/>
          <w:lang w:eastAsia="ru-RU"/>
        </w:rPr>
        <w:t>4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>избирательному объединению «Социалистическая политическая партия «</w:t>
      </w:r>
      <w:r w:rsidRPr="00CA01A7">
        <w:rPr>
          <w:rFonts w:ascii="Times New Roman" w:hAnsi="Times New Roman"/>
          <w:sz w:val="24"/>
          <w:szCs w:val="24"/>
          <w:lang w:eastAsia="ru-RU"/>
        </w:rPr>
        <w:t>СПРАВЕДЛИВАЯ РОССИЯ – ПАТРИОТЫ – ЗА ПРАВДУ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03A9F051" w14:textId="0478C30A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9E697D">
        <w:rPr>
          <w:rFonts w:ascii="Times New Roman" w:hAnsi="Times New Roman"/>
          <w:sz w:val="24"/>
          <w:szCs w:val="24"/>
          <w:lang w:eastAsia="ru-RU"/>
        </w:rPr>
        <w:t>нин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а, заверенная кандидатом на 5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11CB1ABD" w14:textId="142ADD2D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DB4C9D">
        <w:rPr>
          <w:rFonts w:ascii="Times New Roman" w:hAnsi="Times New Roman"/>
          <w:sz w:val="24"/>
          <w:szCs w:val="24"/>
          <w:lang w:eastAsia="ru-RU"/>
        </w:rPr>
        <w:t xml:space="preserve">2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46ACC00E" w14:textId="3EFBB48A" w:rsidR="00DB4C9D" w:rsidRDefault="00DB4C9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размере и об источниках доходов кандидата, а также об имуществе, принадлежащем кандидату на праве собственности (в точи числе совместной собственности), о счетах, вкладах в банках, ценных бумагах по форме согласно Федеральному закону </w:t>
      </w:r>
      <w:r>
        <w:rPr>
          <w:rFonts w:ascii="Times New Roman" w:hAnsi="Times New Roman"/>
          <w:sz w:val="24"/>
          <w:szCs w:val="24"/>
        </w:rPr>
        <w:br/>
        <w:t>на 4 л. в 1 экз.;</w:t>
      </w:r>
    </w:p>
    <w:p w14:paraId="3B1F0101" w14:textId="0BE350CA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н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отариально удостоверенная копия документа о государственной регистрации избирательного объединения на 1 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3F278684" w14:textId="60152DEE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ыписка из протокола </w:t>
      </w:r>
      <w:r>
        <w:rPr>
          <w:rFonts w:ascii="Times New Roman" w:hAnsi="Times New Roman"/>
          <w:sz w:val="24"/>
          <w:szCs w:val="24"/>
          <w:lang w:eastAsia="ru-RU"/>
        </w:rPr>
        <w:t>четвертого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 этапа 22-й Конференции регионального отделения Социалистической политической партии «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СПРАВЕДЛИВАЯ РОССИЯ – ПАТРИОТЫ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hAnsi="Times New Roman"/>
          <w:sz w:val="24"/>
          <w:szCs w:val="24"/>
          <w:lang w:eastAsia="ru-RU"/>
        </w:rPr>
        <w:t>– ЗА ПРАВДУ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» в городе Санкт-Петербурге на </w:t>
      </w:r>
      <w:r w:rsidR="00A44FB9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л. в 1 экз.;</w:t>
      </w:r>
    </w:p>
    <w:p w14:paraId="7DB9DD2F" w14:textId="08BD8E63" w:rsidR="002F07D5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4A675756" w14:textId="377347BC" w:rsidR="00336DDD" w:rsidRDefault="00C365F0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 в 11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DB4C9D">
        <w:rPr>
          <w:rFonts w:ascii="Times New Roman" w:hAnsi="Times New Roman"/>
          <w:noProof/>
          <w:sz w:val="24"/>
          <w:szCs w:val="24"/>
        </w:rPr>
        <w:t>Латышевой Юлией Вадимовной</w:t>
      </w:r>
      <w:r w:rsidR="00DB4C9D" w:rsidRPr="00DB4C9D">
        <w:rPr>
          <w:rFonts w:ascii="Times New Roman" w:hAnsi="Times New Roman"/>
          <w:noProof/>
          <w:sz w:val="24"/>
          <w:szCs w:val="24"/>
        </w:rPr>
        <w:t xml:space="preserve"> </w:t>
      </w:r>
      <w:r w:rsidR="00DB4C9D">
        <w:rPr>
          <w:rFonts w:ascii="Times New Roman" w:hAnsi="Times New Roman"/>
          <w:noProof/>
          <w:sz w:val="24"/>
          <w:szCs w:val="24"/>
        </w:rPr>
        <w:br/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представлены следующие документы для регистрации кандидатом в депутаты:</w:t>
      </w:r>
    </w:p>
    <w:p w14:paraId="6955635F" w14:textId="62ED570A" w:rsidR="00336DDD" w:rsidRDefault="00336DDD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E1359" w:rsidRPr="00CA01A7">
        <w:rPr>
          <w:rFonts w:ascii="Times New Roman" w:hAnsi="Times New Roman"/>
          <w:sz w:val="24"/>
          <w:szCs w:val="24"/>
        </w:rPr>
        <w:t xml:space="preserve">правка об открытии специального избирательного счета </w:t>
      </w:r>
      <w:r w:rsidR="0022145C">
        <w:rPr>
          <w:rFonts w:ascii="Times New Roman" w:hAnsi="Times New Roman"/>
          <w:sz w:val="24"/>
          <w:szCs w:val="24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</w:t>
      </w:r>
      <w:r w:rsidR="0022145C">
        <w:rPr>
          <w:rFonts w:ascii="Times New Roman" w:hAnsi="Times New Roman"/>
          <w:sz w:val="24"/>
          <w:szCs w:val="24"/>
        </w:rPr>
        <w:br/>
      </w:r>
      <w:r w:rsidR="00DB4C9D">
        <w:rPr>
          <w:rFonts w:ascii="Times New Roman" w:eastAsia="Times New Roman" w:hAnsi="Times New Roman"/>
          <w:sz w:val="24"/>
          <w:szCs w:val="24"/>
        </w:rPr>
        <w:t xml:space="preserve">на 3 </w:t>
      </w:r>
      <w:r w:rsidR="005E1359" w:rsidRPr="00CA01A7">
        <w:rPr>
          <w:rFonts w:ascii="Times New Roman" w:eastAsia="Times New Roman" w:hAnsi="Times New Roman"/>
          <w:sz w:val="24"/>
          <w:szCs w:val="24"/>
        </w:rPr>
        <w:t>л. в 1 экз.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37E8C8E5" w14:textId="74221550" w:rsidR="00336DDD" w:rsidRDefault="005E1359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</w:t>
      </w:r>
      <w:r w:rsidR="00DB4C9D">
        <w:rPr>
          <w:rFonts w:ascii="Times New Roman" w:hAnsi="Times New Roman"/>
          <w:sz w:val="24"/>
          <w:szCs w:val="24"/>
        </w:rPr>
        <w:t>редств избирательного фонда на 2</w:t>
      </w:r>
      <w:r w:rsidR="0022145C">
        <w:rPr>
          <w:rFonts w:ascii="Times New Roman" w:hAnsi="Times New Roman"/>
          <w:sz w:val="24"/>
          <w:szCs w:val="24"/>
        </w:rPr>
        <w:t xml:space="preserve"> л. </w:t>
      </w:r>
      <w:r w:rsidRPr="00CA01A7">
        <w:rPr>
          <w:rFonts w:ascii="Times New Roman" w:hAnsi="Times New Roman"/>
          <w:sz w:val="24"/>
          <w:szCs w:val="24"/>
        </w:rPr>
        <w:t>в 1 экз.</w:t>
      </w:r>
      <w:r w:rsidR="00336DDD">
        <w:rPr>
          <w:rFonts w:ascii="Times New Roman" w:hAnsi="Times New Roman"/>
          <w:sz w:val="24"/>
          <w:szCs w:val="24"/>
        </w:rPr>
        <w:t>;</w:t>
      </w:r>
    </w:p>
    <w:p w14:paraId="4AC29290" w14:textId="09A6B1C7" w:rsidR="00DB4C9D" w:rsidRPr="00336DDD" w:rsidRDefault="00DB4C9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точнение в документах кандидата на 1 листе согласно которым 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 w:rsidRPr="00DB4C9D">
        <w:rPr>
          <w:rFonts w:ascii="Times New Roman" w:hAnsi="Times New Roman"/>
          <w:noProof/>
          <w:sz w:val="24"/>
          <w:szCs w:val="24"/>
        </w:rPr>
        <w:t>Л</w:t>
      </w:r>
      <w:r>
        <w:rPr>
          <w:rFonts w:ascii="Times New Roman" w:hAnsi="Times New Roman"/>
          <w:noProof/>
          <w:sz w:val="24"/>
          <w:szCs w:val="24"/>
        </w:rPr>
        <w:t>атышева</w:t>
      </w:r>
      <w:r w:rsidRPr="00DB4C9D">
        <w:rPr>
          <w:rFonts w:ascii="Times New Roman" w:hAnsi="Times New Roman"/>
          <w:noProof/>
          <w:sz w:val="24"/>
          <w:szCs w:val="24"/>
        </w:rPr>
        <w:t xml:space="preserve"> Ю</w:t>
      </w:r>
      <w:r>
        <w:rPr>
          <w:rFonts w:ascii="Times New Roman" w:hAnsi="Times New Roman"/>
          <w:noProof/>
          <w:sz w:val="24"/>
          <w:szCs w:val="24"/>
        </w:rPr>
        <w:t>лия Вадимовна</w:t>
      </w:r>
      <w:r w:rsidRPr="00DB4C9D">
        <w:rPr>
          <w:rFonts w:ascii="Times New Roman" w:hAnsi="Times New Roman"/>
          <w:noProof/>
          <w:sz w:val="24"/>
          <w:szCs w:val="24"/>
        </w:rPr>
        <w:t xml:space="preserve"> </w:t>
      </w:r>
      <w:r w:rsidRPr="00CA01A7">
        <w:rPr>
          <w:rFonts w:ascii="Times New Roman" w:hAnsi="Times New Roman"/>
          <w:sz w:val="24"/>
          <w:szCs w:val="24"/>
          <w:lang w:eastAsia="ru-RU"/>
        </w:rPr>
        <w:t>уточняет данные об избирательном объе</w:t>
      </w:r>
      <w:r>
        <w:rPr>
          <w:rFonts w:ascii="Times New Roman" w:hAnsi="Times New Roman"/>
          <w:sz w:val="24"/>
          <w:szCs w:val="24"/>
          <w:lang w:eastAsia="ru-RU"/>
        </w:rPr>
        <w:t>динении, выдвинувшем кандидата;</w:t>
      </w:r>
    </w:p>
    <w:p w14:paraId="257D8DA8" w14:textId="7673F651" w:rsidR="00DB4C9D" w:rsidRPr="00DB4C9D" w:rsidRDefault="00DB4C9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4C9D">
        <w:rPr>
          <w:rFonts w:ascii="Times New Roman" w:hAnsi="Times New Roman"/>
          <w:sz w:val="24"/>
          <w:szCs w:val="24"/>
          <w:lang w:eastAsia="ru-RU"/>
        </w:rPr>
        <w:t xml:space="preserve">заявление в письменной форме о согласии баллотироваться с обязательством в случае его избрания прекратить деятельность, несовместимую со статусом депутата на 2 л. в 1 экз. согласно которому кандидат </w:t>
      </w:r>
      <w:r w:rsidRPr="00DB4C9D">
        <w:rPr>
          <w:rFonts w:ascii="Times New Roman" w:hAnsi="Times New Roman"/>
          <w:noProof/>
          <w:sz w:val="24"/>
          <w:szCs w:val="24"/>
        </w:rPr>
        <w:t xml:space="preserve">Латышева Юлия Вадимовна </w:t>
      </w:r>
      <w:r w:rsidRPr="00DB4C9D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№ 54 седьмого созыва </w:t>
      </w:r>
      <w:r w:rsidRPr="00DB4C9D">
        <w:rPr>
          <w:rFonts w:ascii="Times New Roman" w:hAnsi="Times New Roman"/>
          <w:sz w:val="24"/>
          <w:szCs w:val="24"/>
          <w:lang w:eastAsia="ru-RU"/>
        </w:rPr>
        <w:br/>
        <w:t xml:space="preserve">по </w:t>
      </w:r>
      <w:proofErr w:type="spellStart"/>
      <w:r w:rsidRPr="00DB4C9D">
        <w:rPr>
          <w:rFonts w:ascii="Times New Roman" w:hAnsi="Times New Roman"/>
          <w:sz w:val="24"/>
          <w:szCs w:val="24"/>
          <w:lang w:eastAsia="ru-RU"/>
        </w:rPr>
        <w:t>пятимандатному</w:t>
      </w:r>
      <w:proofErr w:type="spellEnd"/>
      <w:r w:rsidRPr="00DB4C9D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164 избирательному объединению Региональное отделение Социалистической политической партии «Справедливая Россия – Патриоты – За правду» в городе Санкт-Петербурге.</w:t>
      </w:r>
    </w:p>
    <w:p w14:paraId="38DD0084" w14:textId="77777777" w:rsidR="00336DDD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359" w:rsidRPr="00CA01A7">
        <w:rPr>
          <w:rFonts w:ascii="Times New Roman" w:hAnsi="Times New Roman"/>
          <w:sz w:val="24"/>
          <w:szCs w:val="24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USB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="005E1359"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1A1B2CC6" w14:textId="7014C552" w:rsidR="0023050D" w:rsidRPr="00DB4C9D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DB4C9D" w:rsidRPr="00DB4C9D">
        <w:rPr>
          <w:rFonts w:ascii="Times New Roman" w:hAnsi="Times New Roman"/>
          <w:noProof/>
          <w:sz w:val="24"/>
          <w:szCs w:val="24"/>
        </w:rPr>
        <w:t xml:space="preserve">Латышевой Юлии Вадимовны </w:t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и регистрации кандидатами в депутаты </w:t>
      </w:r>
      <w:r w:rsidRPr="00DB4C9D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336DDD" w:rsidRPr="00DB4C9D">
        <w:rPr>
          <w:rFonts w:ascii="Times New Roman" w:hAnsi="Times New Roman"/>
          <w:bCs/>
          <w:sz w:val="24"/>
          <w:szCs w:val="24"/>
        </w:rPr>
        <w:t>№ 54</w:t>
      </w:r>
      <w:r w:rsidRPr="00DB4C9D">
        <w:rPr>
          <w:rFonts w:ascii="Times New Roman" w:hAnsi="Times New Roman"/>
          <w:bCs/>
          <w:sz w:val="24"/>
          <w:szCs w:val="24"/>
        </w:rPr>
        <w:t xml:space="preserve"> седьмого</w:t>
      </w:r>
      <w:r w:rsidRPr="00DB4C9D">
        <w:rPr>
          <w:rFonts w:ascii="Times New Roman" w:hAnsi="Times New Roman"/>
          <w:noProof/>
          <w:sz w:val="24"/>
          <w:szCs w:val="24"/>
        </w:rPr>
        <w:t xml:space="preserve"> </w:t>
      </w:r>
      <w:r w:rsidR="00336DDD" w:rsidRPr="00DB4C9D">
        <w:rPr>
          <w:rFonts w:ascii="Times New Roman" w:hAnsi="Times New Roman"/>
          <w:noProof/>
          <w:sz w:val="24"/>
          <w:szCs w:val="24"/>
        </w:rPr>
        <w:t>созыва</w:t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0437D37" w14:textId="601BFECD" w:rsidR="00D81292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Территориа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льная избирательная комиссия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известила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2214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июля 2024 года кандидата </w:t>
      </w:r>
      <w:r w:rsidR="00DB4C9D" w:rsidRPr="00DB4C9D">
        <w:rPr>
          <w:rFonts w:ascii="Times New Roman" w:hAnsi="Times New Roman"/>
          <w:noProof/>
          <w:sz w:val="24"/>
          <w:szCs w:val="24"/>
        </w:rPr>
        <w:t xml:space="preserve">Латышеву Юлию Вадимовну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об отсутствии в представленных документах документа, подтверждающего его выдвижение Социалистической политической партии «Справедливая Россия – Патриоты – За правду».</w:t>
      </w:r>
    </w:p>
    <w:p w14:paraId="196AAC76" w14:textId="2028026D" w:rsidR="00D93C80" w:rsidRPr="00671ABB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0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подпунктом 25 статьи 2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избирательным объединением понимается политическая партия, имеющая в соответствии с Федеральным </w:t>
      </w:r>
      <w:hyperlink r:id="rId11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от 11.07.2001 № 95-ФЗ «О политических партиях» (далее – Федеральный закон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№ 95-ФЗ)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 участвовать в выборах, в том числе выдвигать кандидатов, списки кандидатов, либо в случаях, предусмотренных уставом политической партии, ее региональное отделение или иное структурное подразделение политической партии, имеющее в соответствии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право участвовать в выборах соответствующего уровня.</w:t>
      </w:r>
    </w:p>
    <w:p w14:paraId="2C66F160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Политическая партия должна иметь региональные отделения не менее чем в половине субъектов Российской Федерации, при этом в субъекте Российской Федерации может быть создано только одно региональное отделение данной политической партии. В субъекте Российской Федерации, в состав которого входит (входят) автономный округ (автономные округа), может быть создано единое региональное отделение политической партии. Иные структурные подразделения политической партии (местные и первичные отделения) создаются в случаях и порядке, предусмотренных ее уставом. </w:t>
      </w:r>
    </w:p>
    <w:p w14:paraId="6B7B7A44" w14:textId="42B91E6C" w:rsidR="00A212CD" w:rsidRPr="00671ABB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Региональное отделение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политической партии должно быть зарегистрировано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</w:t>
      </w:r>
      <w:hyperlink r:id="rId12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статей 15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3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№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95-ФЗ. </w:t>
      </w:r>
    </w:p>
    <w:p w14:paraId="06FE58F4" w14:textId="1140514C" w:rsidR="00A212CD" w:rsidRPr="00671ABB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Региональные отделения политической партии являются самостоятельными юридическими лицами со своими органами управления.</w:t>
      </w:r>
    </w:p>
    <w:p w14:paraId="2A452833" w14:textId="35FF3C13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4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2 статьи 36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№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95-ФЗ политическая партия, а в случаях, предусмотренных уставом политической партии, ее региональные отделения и иные структурные подразделения вправе принимать участие в выборах, официальное опубликование решения о назначении (проведении) которых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состоялось после представления политической партией в уполномоченные органы документов, подтверждающих государственную регистрацию ее региональных отделений более чем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половине субъектов Российской Федерации. </w:t>
      </w:r>
    </w:p>
    <w:p w14:paraId="3A23E6D2" w14:textId="43153C0C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Территориальный орган Министерства юстиции Российской Федерации составляет список политических партий, региональных отделений и иных структурных подразделений политических партий, а также список иных общественных объединений, имеющих право принимать участие в соответствующих выборах, по состоянию на день официального опубликования (публикации) решения о назначении выборов, публикует указанный список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не позднее чем через три дня со дня официального опубликования решения о назначении выборов в государственных региональных или муниципальных периодических печатных изданиях, размещает его в информаци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t>онно-телекоммуникационной сети «Интернет»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своем официальном сайте и в тот же срок направляет указанный список в избирательную комиссию, организующую выборы.</w:t>
      </w:r>
    </w:p>
    <w:p w14:paraId="3EED67CC" w14:textId="6C2014FF" w:rsidR="000D494E" w:rsidRPr="00671ABB" w:rsidRDefault="000D494E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требованиями пунктом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10 статьи 35 Федерального закона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органом.</w:t>
      </w:r>
    </w:p>
    <w:p w14:paraId="3C3E55DA" w14:textId="621524EB" w:rsidR="000D494E" w:rsidRPr="00CA01A7" w:rsidRDefault="00204BA3" w:rsidP="00CA01A7">
      <w:pPr>
        <w:pStyle w:val="af0"/>
        <w:spacing w:before="0" w:beforeAutospacing="0" w:after="0" w:afterAutospacing="0"/>
        <w:ind w:firstLine="540"/>
        <w:jc w:val="both"/>
      </w:pPr>
      <w:r>
        <w:t xml:space="preserve">В силу требований пункта </w:t>
      </w:r>
      <w:r w:rsidR="000D494E" w:rsidRPr="00CA01A7">
        <w:t xml:space="preserve">13 указанной статьи Федерального закона </w:t>
      </w:r>
      <w:r>
        <w:t>и</w:t>
      </w:r>
      <w:r w:rsidR="000D494E" w:rsidRPr="00CA01A7">
        <w:t>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допускается.</w:t>
      </w:r>
    </w:p>
    <w:p w14:paraId="75E45186" w14:textId="6DC57FD9" w:rsidR="00D81292" w:rsidRPr="00671ABB" w:rsidRDefault="00D347A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21 июня 2024 года в Территориал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ьную избирательную комиссию № 50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поступило письмо из Главного управления Министерства юстиции Российской Федерации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Санкт-Петербургу и Ленинградской области (исх. №78/07-13186), содержащее Список 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с Федеральным законом 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 Федеральным законом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95-ФЗ принима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ть участие в выборах депутатов М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униципального совета </w:t>
      </w:r>
      <w:r w:rsidR="00204BA3" w:rsidRPr="00671ABB">
        <w:rPr>
          <w:rFonts w:ascii="Times New Roman" w:hAnsi="Times New Roman"/>
          <w:sz w:val="24"/>
          <w:szCs w:val="24"/>
          <w:lang w:eastAsia="ru-RU"/>
        </w:rPr>
        <w:t xml:space="preserve">внутригородского муниципального образования </w:t>
      </w:r>
      <w:r w:rsidR="00204BA3" w:rsidRPr="00671ABB">
        <w:rPr>
          <w:rFonts w:ascii="Times New Roman" w:hAnsi="Times New Roman"/>
          <w:sz w:val="24"/>
          <w:szCs w:val="24"/>
          <w:lang w:eastAsia="ru-RU"/>
        </w:rPr>
        <w:br/>
        <w:t>Санкт-Петербурга муниципальный округ № 54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>, по состоянию на 20.06.2024.</w:t>
      </w:r>
    </w:p>
    <w:p w14:paraId="22FE43E8" w14:textId="4811F7C3" w:rsidR="00A212CD" w:rsidRPr="00CA01A7" w:rsidRDefault="00A212CD" w:rsidP="00204BA3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сведениям, содержащимся в ранее указанном списке, правом самостоятельного выдвижения кандидатов на выборах депутатов муниципального совета муниципального округа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t>№ 54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обладают:</w:t>
      </w:r>
    </w:p>
    <w:p w14:paraId="4C8A6ED4" w14:textId="46865707" w:rsidR="00A212CD" w:rsidRPr="00CA01A7" w:rsidRDefault="00A212CD" w:rsidP="00204BA3">
      <w:pPr>
        <w:pStyle w:val="af0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20"/>
        <w:jc w:val="both"/>
      </w:pPr>
      <w:r w:rsidRPr="00CA01A7">
        <w:t xml:space="preserve">Социалистическая политическая партия «Справедливая Россия – Патриоты </w:t>
      </w:r>
      <w:r w:rsidR="00204BA3">
        <w:br/>
      </w:r>
      <w:r w:rsidRPr="00CA01A7">
        <w:t>– За правду» (п. 5 списка)</w:t>
      </w:r>
    </w:p>
    <w:p w14:paraId="3FB8FFC0" w14:textId="7B248DD3" w:rsidR="00A212CD" w:rsidRPr="00CA01A7" w:rsidRDefault="00A212CD" w:rsidP="00204BA3">
      <w:pPr>
        <w:pStyle w:val="af0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20"/>
        <w:jc w:val="both"/>
      </w:pPr>
      <w:r w:rsidRPr="00CA01A7">
        <w:t>Региональное отделение Социалистической политической партии «Справедливая Россия – Патриоты – За правду» в городе Санкт-Петербурге (п. 29 списка).</w:t>
      </w:r>
    </w:p>
    <w:p w14:paraId="578449B5" w14:textId="39A5AEF4" w:rsidR="000D494E" w:rsidRPr="00671ABB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 статьи 38 Федерального закона регистрация кандидата осуществляется соответствующей избирательной комиссией при наличии документов, указанных в </w:t>
      </w:r>
      <w:hyperlink r:id="rId15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пунктах 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2.2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7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документов, указанных в </w:t>
      </w:r>
      <w:hyperlink r:id="rId18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пункте 3.1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Федерального закона, иных предусмотренных законом документов, представляемых в соответствующую избирательную комиссию для уведомления о выдвижении и регистрации кандидата, а также при наличии необходимого количества подписей избирателей, собранных в поддержку выдвижения кандидата, списка кандидатов (если иное не предусмотрено законом субъекта Российской Федерации в соответствии с </w:t>
      </w:r>
      <w:hyperlink r:id="rId19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17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указанной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статьи), или (и) при наличии необходимого количества подписей депутатов представительных органов муниципальных образований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 (или) избранных на муниципальных выборах глав муниципальных образований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20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17 статьи 37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либо при наличии решения политической партии (ее регионального отделения или иного структурного подразделения), на которую распространяется действие </w:t>
      </w:r>
      <w:hyperlink r:id="rId21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пунктов 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22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7 статьи 35.1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или </w:t>
      </w:r>
      <w:hyperlink r:id="rId23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 16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указанной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статьи. </w:t>
      </w:r>
    </w:p>
    <w:p w14:paraId="123EC4E7" w14:textId="62012B1F" w:rsidR="000D494E" w:rsidRPr="00671ABB" w:rsidRDefault="008C4FD8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1.1. статьи 38 Федерального закона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(кандидатов), списка кандидатов и их регистрации предусмотрено законом,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комиссии, на котором должен рассматриваться вопрос о регистрации кандидата, списка кандидатов, извещает об этом кандидата, избирательное объединение.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кандидатов, кандидат вправе вносить уточнения и дополнения в документы, содержащие сведения о нем, а избирательное объединение - в документы, содержащие сведения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о выдвинутом им кандидате (выдвинутых им кандидатах), в том числе в составе списка кандидатов, и представленные в соответствии с </w:t>
      </w:r>
      <w:hyperlink r:id="rId24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пунктами 2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25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документы, представленные в соответствии с </w:t>
      </w:r>
      <w:hyperlink r:id="rId26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3.1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Федерального закона, а также в иные документы (за исключением подписных листов с подписями избирателей и списка лиц, осуществлявших сбор подписей избирателей), представленные в избирательную комиссию для уведомления о выдвижении кандидата (кандидатов), списка кандидатов и их регистрации, в целях приведения указанных документов в соответствие с требованиями закона, в том числе к их оформлению.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которой предусмотрено </w:t>
      </w:r>
      <w:hyperlink r:id="rId27" w:history="1">
        <w:r w:rsidR="000D494E" w:rsidRPr="00671ABB">
          <w:rPr>
            <w:rFonts w:ascii="Times New Roman" w:eastAsia="Times New Roman" w:hAnsi="Times New Roman"/>
            <w:lang w:eastAsia="ru-RU"/>
          </w:rPr>
          <w:t>пунктом 2.2 статьи 33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закона, кандидат, избирательное объединение вправе представить ее не позднее чем за один день до дня заседания избирательной комиссии, на котором должен рассматриваться вопрос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 регистрации кандидата, списка кандидатов.</w:t>
      </w:r>
    </w:p>
    <w:p w14:paraId="65CDF51C" w14:textId="5E72C79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Аналогичные требования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закона содержатся в пункте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1 статьи 27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Закона Санкт-Петербурга.</w:t>
      </w:r>
    </w:p>
    <w:p w14:paraId="6B139D19" w14:textId="74E18D81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пункта 3 статьи 27 Закона Санкт-Петербурга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ля регистрации кандидат не позднее дня, в который истекает период, установленный </w:t>
      </w:r>
      <w:hyperlink r:id="rId28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8 статьи 21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Санкт-Петербурга, до 18 часов по местному времени представляет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окружную избирательную комиссию также следующие документы, необходимые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для регистрации кандидата:</w:t>
      </w:r>
    </w:p>
    <w:p w14:paraId="6A7EB4F3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подписные листы с подписями избирателей, собранными в поддержку выдвижения кандидата, протокол об итогах сбора подписей избирателей по форме, установленной комиссией, организующей выборы, а также документ, подтверждающий факт оплаты изготовления подписных листов, - в случае, если в поддержку выдвижения кандидата осуществлялся сбор подписей избирателей; </w:t>
      </w:r>
    </w:p>
    <w:p w14:paraId="12A8C29B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б) данные об изменениях в сведениях о кандидате, ранее представленных в окружную избирательную комиссию в соответствии с настоящим Законом Санкт-Петербурга, если таковые изменения имеются; </w:t>
      </w:r>
    </w:p>
    <w:p w14:paraId="6F3E744B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в)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 </w:t>
      </w:r>
    </w:p>
    <w:p w14:paraId="15719ED5" w14:textId="61594E35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законодатель предоставил кандидату право уточнять исключительно сведения о себе и не предоставил право по своему усмотрению уточнять сведения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 муниципальном образовании в выборах депутатов которого он принимает участие, о номере избирательного округа и субъекте своего выдвижения. </w:t>
      </w:r>
    </w:p>
    <w:p w14:paraId="2B561B5E" w14:textId="28706DE5" w:rsidR="000D494E" w:rsidRPr="00671ABB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Принимая во внимание, что согласно Письму Главного управления Мин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истерства юстиции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Санкт-Петербургу и Ленинградской области от 21.06.2024 года, как Социалистическая политическая партия «Справедливая Россия – Патриоты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– За правду», так и Региональное отделение Социалистической политической партии «Справедливая Россия – Патриоты – За правду» в городе Санкт-Петербурге имеют право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на выдвижение кандидатов на выборах депутатов муниципального совета, нельзя признать технической ошибкой указание в заявлении о согласии баллотироваться на выборах депутатов муниципального совета указания кандидатом на субъект выдвижения Социалистическая политическая партия «Справедливая Россия – Патриоты – За правду».</w:t>
      </w:r>
    </w:p>
    <w:p w14:paraId="735F822B" w14:textId="49046650" w:rsidR="000648F4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исследования документов, представленных кандидатом для 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>уведомления о выдвижении кандидата и его регистрации, Территориал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ьная избирательная комиссия № 50 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приходит к выводу об отсутствии в представленном кандидатом пакете документов решения политической партии о его выдвижении. </w:t>
      </w:r>
    </w:p>
    <w:p w14:paraId="36B8FDF9" w14:textId="002AEA53" w:rsidR="000D494E" w:rsidRPr="00671ABB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соответствии с требованиями подпункта «в» пункта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24 статьи 38 Федерального закона о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снованиями отказа в регистрации кандидата явля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отсутствие среди документов, представленных для уведомления о выдвижении и регистрации кандидата, документов, необходимых в соответствии с Федеральным законом, иным законом для уведомления о выдвижении и (или) регистрации кандидата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1A7F84" w14:textId="1E575027" w:rsidR="00D21D09" w:rsidRPr="00CA01A7" w:rsidRDefault="00D21D09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На момент вынесения настоящего решения в Территориал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ьной избирательной комиссии № 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отсутствуют документы, поступившие в Территориальную избирательную комисси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>ю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установленном порядке и сроки, необходимые для принятия решения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 регистрации кандидата. </w:t>
      </w:r>
    </w:p>
    <w:p w14:paraId="306178AA" w14:textId="420F3C74" w:rsidR="00A5593C" w:rsidRPr="00CA01A7" w:rsidRDefault="00DF1902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660D" w:rsidRPr="00CA01A7">
        <w:rPr>
          <w:rFonts w:ascii="Times New Roman" w:eastAsia="Times New Roman" w:hAnsi="Times New Roman"/>
          <w:sz w:val="24"/>
          <w:szCs w:val="24"/>
          <w:lang w:eastAsia="ru-RU"/>
        </w:rPr>
        <w:t>«в»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CA01A7">
        <w:rPr>
          <w:rFonts w:ascii="Times New Roman" w:eastAsia="Times New Roman" w:hAnsi="Times New Roman"/>
          <w:sz w:val="24"/>
          <w:szCs w:val="24"/>
          <w:lang w:eastAsia="ru-RU"/>
        </w:rPr>
        <w:t>решением Территориальной избирательной комиссии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8C4FD8" w:rsidRP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от 20.06.2024 № 45-1 «О возложении полномочий окружных избирательных комиссий многомандатных избирательных округов №№ 162, 163, 164, 165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созыва» 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избирательная комиссия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05606523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FD1329">
        <w:rPr>
          <w:rFonts w:ascii="Times New Roman" w:hAnsi="Times New Roman"/>
          <w:bCs/>
          <w:sz w:val="24"/>
          <w:szCs w:val="24"/>
        </w:rPr>
        <w:t>4</w:t>
      </w:r>
      <w:r w:rsidR="0022145C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FD1329" w:rsidRPr="00FD1329">
        <w:rPr>
          <w:rFonts w:ascii="Times New Roman" w:hAnsi="Times New Roman"/>
          <w:bCs/>
          <w:sz w:val="24"/>
          <w:szCs w:val="24"/>
        </w:rPr>
        <w:t>Латышевой Юлии В</w:t>
      </w:r>
      <w:r w:rsidR="00FD1329">
        <w:rPr>
          <w:rFonts w:ascii="Times New Roman" w:hAnsi="Times New Roman"/>
          <w:bCs/>
          <w:sz w:val="24"/>
          <w:szCs w:val="24"/>
        </w:rPr>
        <w:t>адимовне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FD1329">
        <w:rPr>
          <w:rFonts w:ascii="Times New Roman" w:hAnsi="Times New Roman"/>
          <w:bCs/>
          <w:sz w:val="24"/>
          <w:szCs w:val="24"/>
        </w:rPr>
        <w:t>12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FD1329">
        <w:rPr>
          <w:rFonts w:ascii="Times New Roman" w:hAnsi="Times New Roman"/>
          <w:bCs/>
          <w:sz w:val="24"/>
          <w:szCs w:val="24"/>
        </w:rPr>
        <w:t>августа</w:t>
      </w:r>
      <w:r w:rsidR="0070795A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FD1329">
        <w:rPr>
          <w:rFonts w:ascii="Times New Roman" w:hAnsi="Times New Roman"/>
          <w:bCs/>
          <w:sz w:val="24"/>
          <w:szCs w:val="24"/>
        </w:rPr>
        <w:t>99</w:t>
      </w:r>
      <w:r w:rsidR="008256EC" w:rsidRPr="0022145C">
        <w:rPr>
          <w:rFonts w:ascii="Times New Roman" w:hAnsi="Times New Roman"/>
          <w:bCs/>
          <w:sz w:val="24"/>
          <w:szCs w:val="24"/>
        </w:rPr>
        <w:br/>
      </w:r>
      <w:r w:rsidR="00FD1329">
        <w:rPr>
          <w:rFonts w:ascii="Times New Roman" w:hAnsi="Times New Roman"/>
          <w:bCs/>
          <w:sz w:val="24"/>
          <w:szCs w:val="24"/>
        </w:rPr>
        <w:t xml:space="preserve">года рождения, выдвинутой </w:t>
      </w:r>
      <w:r w:rsidR="000648F4" w:rsidRPr="0022145C">
        <w:rPr>
          <w:rFonts w:ascii="Times New Roman" w:hAnsi="Times New Roman"/>
          <w:bCs/>
          <w:sz w:val="24"/>
          <w:szCs w:val="24"/>
        </w:rPr>
        <w:t>Социалистической политической партией «Справедливая Россия – Патриоты – За правду».</w:t>
      </w:r>
    </w:p>
    <w:p w14:paraId="74866B34" w14:textId="5F0482DB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FD1329" w:rsidRPr="00FD1329">
        <w:rPr>
          <w:rFonts w:ascii="Times New Roman" w:hAnsi="Times New Roman"/>
          <w:bCs/>
          <w:sz w:val="24"/>
          <w:szCs w:val="24"/>
        </w:rPr>
        <w:t>Латышевой Юлии В</w:t>
      </w:r>
      <w:r w:rsidR="00FD1329">
        <w:rPr>
          <w:rFonts w:ascii="Times New Roman" w:hAnsi="Times New Roman"/>
          <w:bCs/>
          <w:sz w:val="24"/>
          <w:szCs w:val="24"/>
        </w:rPr>
        <w:t>адимовне</w:t>
      </w:r>
      <w:r w:rsidR="00FD1329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104A751E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680067CE" w14:textId="62307A53" w:rsidR="00EE5F6F" w:rsidRPr="00CA01A7" w:rsidRDefault="00EE5F6F" w:rsidP="006252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6252DC">
      <w:headerReference w:type="default" r:id="rId29"/>
      <w:pgSz w:w="11906" w:h="16838"/>
      <w:pgMar w:top="426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BBFC9" w14:textId="77777777" w:rsidR="00B95383" w:rsidRDefault="00B95383" w:rsidP="00EE5F6F">
      <w:pPr>
        <w:spacing w:after="0" w:line="240" w:lineRule="auto"/>
      </w:pPr>
      <w:r>
        <w:separator/>
      </w:r>
    </w:p>
  </w:endnote>
  <w:endnote w:type="continuationSeparator" w:id="0">
    <w:p w14:paraId="17A54BBD" w14:textId="77777777" w:rsidR="00B95383" w:rsidRDefault="00B95383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97581" w14:textId="77777777" w:rsidR="00B95383" w:rsidRDefault="00B95383" w:rsidP="00EE5F6F">
      <w:pPr>
        <w:spacing w:after="0" w:line="240" w:lineRule="auto"/>
      </w:pPr>
      <w:r>
        <w:separator/>
      </w:r>
    </w:p>
  </w:footnote>
  <w:footnote w:type="continuationSeparator" w:id="0">
    <w:p w14:paraId="3389C4E7" w14:textId="77777777" w:rsidR="00B95383" w:rsidRDefault="00B95383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35F32D3E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AB3">
          <w:rPr>
            <w:noProof/>
          </w:rPr>
          <w:t>5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811F1"/>
    <w:rsid w:val="000942C5"/>
    <w:rsid w:val="000A125F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41EA8"/>
    <w:rsid w:val="002510DB"/>
    <w:rsid w:val="00265A0E"/>
    <w:rsid w:val="0028081E"/>
    <w:rsid w:val="002A4CC6"/>
    <w:rsid w:val="002B14C8"/>
    <w:rsid w:val="002B6D8A"/>
    <w:rsid w:val="002B6E57"/>
    <w:rsid w:val="002F07D5"/>
    <w:rsid w:val="00302F72"/>
    <w:rsid w:val="00306B41"/>
    <w:rsid w:val="00336DDD"/>
    <w:rsid w:val="00341A80"/>
    <w:rsid w:val="00365D9C"/>
    <w:rsid w:val="00372F95"/>
    <w:rsid w:val="00375F60"/>
    <w:rsid w:val="003A0FE0"/>
    <w:rsid w:val="003B5308"/>
    <w:rsid w:val="003C3C72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8658F"/>
    <w:rsid w:val="004922BA"/>
    <w:rsid w:val="004A44C0"/>
    <w:rsid w:val="004E60B3"/>
    <w:rsid w:val="00500C8C"/>
    <w:rsid w:val="00505855"/>
    <w:rsid w:val="005149A0"/>
    <w:rsid w:val="0051580A"/>
    <w:rsid w:val="00522123"/>
    <w:rsid w:val="005766C4"/>
    <w:rsid w:val="005B1C32"/>
    <w:rsid w:val="005B69FE"/>
    <w:rsid w:val="005C2AC1"/>
    <w:rsid w:val="005C65D2"/>
    <w:rsid w:val="005E1359"/>
    <w:rsid w:val="005E6011"/>
    <w:rsid w:val="006045C9"/>
    <w:rsid w:val="006102DB"/>
    <w:rsid w:val="006252DC"/>
    <w:rsid w:val="00633E42"/>
    <w:rsid w:val="006376AC"/>
    <w:rsid w:val="006422BD"/>
    <w:rsid w:val="006460E1"/>
    <w:rsid w:val="00651D21"/>
    <w:rsid w:val="00657278"/>
    <w:rsid w:val="00671ABB"/>
    <w:rsid w:val="006939DC"/>
    <w:rsid w:val="006A43E0"/>
    <w:rsid w:val="006B4A1F"/>
    <w:rsid w:val="006C6464"/>
    <w:rsid w:val="006C7B66"/>
    <w:rsid w:val="0070795A"/>
    <w:rsid w:val="0071110E"/>
    <w:rsid w:val="00712763"/>
    <w:rsid w:val="0072288A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802DB5"/>
    <w:rsid w:val="008110F7"/>
    <w:rsid w:val="008171E0"/>
    <w:rsid w:val="008256EC"/>
    <w:rsid w:val="008419A6"/>
    <w:rsid w:val="00864718"/>
    <w:rsid w:val="008722A6"/>
    <w:rsid w:val="00875310"/>
    <w:rsid w:val="008A6E04"/>
    <w:rsid w:val="008B0DB1"/>
    <w:rsid w:val="008B466D"/>
    <w:rsid w:val="008B57EE"/>
    <w:rsid w:val="008C2649"/>
    <w:rsid w:val="008C4FD8"/>
    <w:rsid w:val="00907495"/>
    <w:rsid w:val="00912563"/>
    <w:rsid w:val="00923FA4"/>
    <w:rsid w:val="00926409"/>
    <w:rsid w:val="00930B90"/>
    <w:rsid w:val="009365C7"/>
    <w:rsid w:val="00952A0D"/>
    <w:rsid w:val="0096135D"/>
    <w:rsid w:val="009713D7"/>
    <w:rsid w:val="00972266"/>
    <w:rsid w:val="00980406"/>
    <w:rsid w:val="009C21B7"/>
    <w:rsid w:val="009C5621"/>
    <w:rsid w:val="009E4C43"/>
    <w:rsid w:val="009E697D"/>
    <w:rsid w:val="00A071B0"/>
    <w:rsid w:val="00A212CD"/>
    <w:rsid w:val="00A22DB1"/>
    <w:rsid w:val="00A347AB"/>
    <w:rsid w:val="00A37194"/>
    <w:rsid w:val="00A37DB8"/>
    <w:rsid w:val="00A44FB9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61A29"/>
    <w:rsid w:val="00B643F9"/>
    <w:rsid w:val="00B82E3F"/>
    <w:rsid w:val="00B95383"/>
    <w:rsid w:val="00BA041A"/>
    <w:rsid w:val="00BA4E80"/>
    <w:rsid w:val="00BD25A3"/>
    <w:rsid w:val="00BF3B36"/>
    <w:rsid w:val="00C14710"/>
    <w:rsid w:val="00C21FBF"/>
    <w:rsid w:val="00C365F0"/>
    <w:rsid w:val="00C37B25"/>
    <w:rsid w:val="00C52D74"/>
    <w:rsid w:val="00C544AF"/>
    <w:rsid w:val="00C66C4B"/>
    <w:rsid w:val="00C81795"/>
    <w:rsid w:val="00C8720D"/>
    <w:rsid w:val="00C91E02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4C9D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F129A1"/>
    <w:rsid w:val="00F13D8D"/>
    <w:rsid w:val="00F26141"/>
    <w:rsid w:val="00F339DA"/>
    <w:rsid w:val="00F35424"/>
    <w:rsid w:val="00F6352B"/>
    <w:rsid w:val="00F642BB"/>
    <w:rsid w:val="00F646B6"/>
    <w:rsid w:val="00F832CD"/>
    <w:rsid w:val="00F84EFF"/>
    <w:rsid w:val="00F86EB8"/>
    <w:rsid w:val="00F937D5"/>
    <w:rsid w:val="00FA3AB3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52899&amp;dst=100127&amp;field=134&amp;date=11.07.2024" TargetMode="External"/><Relationship Id="rId18" Type="http://schemas.openxmlformats.org/officeDocument/2006/relationships/hyperlink" Target="https://login.consultant.ru/link/?req=doc&amp;base=LAW&amp;n=476456&amp;dst=102644&amp;field=134&amp;date=11.07.2024" TargetMode="External"/><Relationship Id="rId26" Type="http://schemas.openxmlformats.org/officeDocument/2006/relationships/hyperlink" Target="https://login.consultant.ru/link/?req=doc&amp;base=LAW&amp;n=476456&amp;dst=102644&amp;field=134&amp;date=11.07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6456&amp;dst=102656&amp;field=134&amp;date=11.07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899&amp;dst=100091&amp;field=134&amp;date=11.07.2024" TargetMode="External"/><Relationship Id="rId17" Type="http://schemas.openxmlformats.org/officeDocument/2006/relationships/hyperlink" Target="https://login.consultant.ru/link/?req=doc&amp;base=LAW&amp;n=476456&amp;dst=217&amp;field=134&amp;date=11.07.2024" TargetMode="External"/><Relationship Id="rId25" Type="http://schemas.openxmlformats.org/officeDocument/2006/relationships/hyperlink" Target="https://login.consultant.ru/link/?req=doc&amp;base=LAW&amp;n=476456&amp;dst=217&amp;field=134&amp;date=11.07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6456&amp;dst=102641&amp;field=134&amp;date=11.07.2024" TargetMode="External"/><Relationship Id="rId20" Type="http://schemas.openxmlformats.org/officeDocument/2006/relationships/hyperlink" Target="https://login.consultant.ru/link/?req=doc&amp;base=LAW&amp;n=476456&amp;dst=223&amp;field=134&amp;date=11.07.2024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2899&amp;date=11.07.2024" TargetMode="External"/><Relationship Id="rId24" Type="http://schemas.openxmlformats.org/officeDocument/2006/relationships/hyperlink" Target="https://login.consultant.ru/link/?req=doc&amp;base=LAW&amp;n=476456&amp;dst=102640&amp;field=134&amp;date=11.07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6456&amp;dst=102640&amp;field=134&amp;date=11.07.2024" TargetMode="External"/><Relationship Id="rId23" Type="http://schemas.openxmlformats.org/officeDocument/2006/relationships/hyperlink" Target="https://login.consultant.ru/link/?req=doc&amp;base=LAW&amp;n=476456&amp;dst=102697&amp;field=134&amp;date=11.07.2024" TargetMode="External"/><Relationship Id="rId28" Type="http://schemas.openxmlformats.org/officeDocument/2006/relationships/hyperlink" Target="https://login.consultant.ru/link/?req=doc&amp;base=SPB&amp;n=292537&amp;dst=101193&amp;field=134&amp;date=11.07.2024" TargetMode="External"/><Relationship Id="rId10" Type="http://schemas.openxmlformats.org/officeDocument/2006/relationships/hyperlink" Target="https://login.consultant.ru/link/?req=doc&amp;base=LAW&amp;n=476456&amp;dst=102259&amp;field=134&amp;date=11.07.2024" TargetMode="External"/><Relationship Id="rId19" Type="http://schemas.openxmlformats.org/officeDocument/2006/relationships/hyperlink" Target="https://login.consultant.ru/link/?req=doc&amp;base=LAW&amp;n=476456&amp;dst=36&amp;field=134&amp;date=11.07.202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52899&amp;dst=100569&amp;field=134&amp;date=11.07.2024" TargetMode="External"/><Relationship Id="rId22" Type="http://schemas.openxmlformats.org/officeDocument/2006/relationships/hyperlink" Target="https://login.consultant.ru/link/?req=doc&amp;base=LAW&amp;n=476456&amp;dst=102663&amp;field=134&amp;date=11.07.2024" TargetMode="External"/><Relationship Id="rId27" Type="http://schemas.openxmlformats.org/officeDocument/2006/relationships/hyperlink" Target="https://login.consultant.ru/link/?req=doc&amp;base=LAW&amp;n=476456&amp;dst=102641&amp;field=134&amp;date=11.07.20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435C4-91AE-45BE-B1DA-63FDBE8D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3030</Words>
  <Characters>17276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6</cp:revision>
  <cp:lastPrinted>2024-07-10T13:56:00Z</cp:lastPrinted>
  <dcterms:created xsi:type="dcterms:W3CDTF">2024-07-15T14:29:00Z</dcterms:created>
  <dcterms:modified xsi:type="dcterms:W3CDTF">2024-07-16T13:28:00Z</dcterms:modified>
</cp:coreProperties>
</file>